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7A" w:rsidRDefault="00D9701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 общего образования для обучающихся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ТНР по варианту ФАОП 5.2</w:t>
      </w:r>
    </w:p>
    <w:p w:rsidR="00E4497A" w:rsidRDefault="00D9701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B63A0A">
        <w:rPr>
          <w:rFonts w:hAnsi="Times New Roman" w:cs="Times New Roman"/>
          <w:color w:val="000000"/>
          <w:sz w:val="24"/>
          <w:szCs w:val="24"/>
          <w:lang w:val="ru-RU"/>
        </w:rPr>
        <w:t>МБОУ СОШ№</w:t>
      </w:r>
      <w:proofErr w:type="gramStart"/>
      <w:r w:rsidR="00B63A0A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реализующей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адаптированную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общеобразовательную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АООП ООО)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тяжелыми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нарушениями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ТНР),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определяет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рамки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отбора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перечня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B63A0A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реализующей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АООП ООО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ТНР:</w:t>
      </w:r>
    </w:p>
    <w:p w:rsidR="00E4497A" w:rsidRDefault="00D970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фиксирует максимальный объем учебной нагрузки обучающихся с ТНР;</w:t>
      </w:r>
    </w:p>
    <w:p w:rsidR="00E4497A" w:rsidRDefault="00D970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(регламентирует) перечень учебных предметов, курсов и время, отводимое на их освоение и организацию;</w:t>
      </w:r>
    </w:p>
    <w:p w:rsidR="00E4497A" w:rsidRDefault="00D9701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 учебные предметы, курсы по классам и учебным годам.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соответствует действующему законодательству РФ в области образования, обеспечивает реализацию требований ФГОС ООО и ФОП ООО, в том числе требований о включении во внеурочную деятельность коррекционно-развивающих курсов по Программе коррекционной работы, и выполнение установленных санитарно-гигиенических требований к образовательному процессу.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обучающегося с ТНР может быть разработан индивидуальный учебный план как на весь период обучения по программе, так и на один год или иной срок.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 учебного плана определяет состав учебных предметов, обязательных для всех имеющих по данной программе государственную аккредитацию образовательных организаций, реализующих АООП ООО, и учебное время, отводимое на их изучение по классам (годам) обучения.</w:t>
      </w:r>
    </w:p>
    <w:p w:rsidR="00E4497A" w:rsidRPr="00BA5C49" w:rsidRDefault="00D9701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 w:rsidR="00191184">
        <w:rPr>
          <w:rFonts w:hAnsi="Times New Roman" w:cs="Times New Roman"/>
          <w:color w:val="000000"/>
          <w:sz w:val="24"/>
          <w:szCs w:val="24"/>
          <w:lang w:val="ru-RU"/>
        </w:rPr>
        <w:t>предметную область</w:t>
      </w:r>
      <w:r w:rsidR="00BA5C4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191184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 </w:t>
      </w:r>
      <w:r w:rsidRPr="00DA7FB5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речи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предметные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которому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определяются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организацией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самостоятельно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состояния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здоровья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ОВЗ,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особых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числе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примерных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7FB5" w:rsidRDefault="00D9701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Обучение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ведется на русском языке.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 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области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Иностранные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» предусматривается изучение одного иностранного языка по причине особенностей психофизического развития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обучающихся с ТНР, дефицитов фонематического восприятия и недостаточности всех компонентов речевого развития.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Изучение иностранного языка начинается с 6-го класса. На изучение предмета «Иностранный язык» отводится по 2 часа в неделю.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учебном плане количество часов на изучение учебного предмета «</w:t>
      </w:r>
      <w:r w:rsidRPr="00DA7FB5">
        <w:rPr>
          <w:rFonts w:hAnsi="Times New Roman" w:cs="Times New Roman"/>
          <w:color w:val="000000"/>
          <w:sz w:val="24"/>
          <w:szCs w:val="24"/>
        </w:rPr>
        <w:t>Адаптивная</w:t>
      </w:r>
      <w:r>
        <w:rPr>
          <w:rFonts w:hAnsi="Times New Roman" w:cs="Times New Roman"/>
          <w:color w:val="000000"/>
          <w:sz w:val="24"/>
          <w:szCs w:val="24"/>
        </w:rPr>
        <w:t xml:space="preserve"> физическая культура» составляет 2 часа в неделю, третий час реализуется за счет часов части, формируемой участниками образовательных отношений, за счет включения обучающихся во внеурочную деятельность по направлениям – физкультурно-спортивное и оздоровительное.</w:t>
      </w:r>
    </w:p>
    <w:p w:rsidR="00DA7FB5" w:rsidRDefault="00D97016" w:rsidP="00DA7F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Часть 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предусматривающих углубленное изучение учебных предметов, с целью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удовлетворения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различных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а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также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учитывающие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этнокультурные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особые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потребности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ОВЗ</w:t>
      </w:r>
    </w:p>
    <w:p w:rsidR="00E4497A" w:rsidRPr="00DA7FB5" w:rsidRDefault="00DA7FB5" w:rsidP="00DA7F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7F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заявлениях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выразили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желания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изучать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области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»,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область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и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» 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изучаются по 0,5 часа в неделю с 5 по</w:t>
      </w:r>
      <w:r w:rsidR="002D3346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DA7FB5">
        <w:rPr>
          <w:rFonts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целью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формирования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функциональной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грамотности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в </w:t>
      </w:r>
      <w:r w:rsidRPr="00DA7FB5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DA7FB5">
        <w:rPr>
          <w:rFonts w:hAnsi="Times New Roman" w:cs="Times New Roman"/>
          <w:color w:val="000000"/>
          <w:sz w:val="24"/>
          <w:szCs w:val="24"/>
        </w:rPr>
        <w:t xml:space="preserve">-х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классах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введен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учебный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к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  <w:lang w:val="ru-RU"/>
        </w:rPr>
        <w:t>урс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Естественно-научная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7FB5">
        <w:rPr>
          <w:rFonts w:hAnsi="Times New Roman" w:cs="Times New Roman"/>
          <w:color w:val="000000"/>
          <w:sz w:val="24"/>
          <w:szCs w:val="24"/>
        </w:rPr>
        <w:t>грамотность</w:t>
      </w:r>
      <w:proofErr w:type="spellEnd"/>
      <w:r w:rsidRPr="00DA7FB5">
        <w:rPr>
          <w:rFonts w:hAnsi="Times New Roman" w:cs="Times New Roman"/>
          <w:color w:val="000000"/>
          <w:sz w:val="24"/>
          <w:szCs w:val="24"/>
        </w:rPr>
        <w:t>»</w:t>
      </w:r>
    </w:p>
    <w:p w:rsidR="00E4497A" w:rsidRPr="00DA7FB5" w:rsidRDefault="00D9701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компонентом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является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Из часов, отводимых на внеурочную деятельность, не менее 5 академических часов на каждого обучающегося отводится на коррекционно-развивающие курсы.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менее 2 часов недельной нагрузки на одного обучающегося выделяются на коррекционно-развивающий курс «Индивидуальные и групповые логопедические занятия», который является неотъемлемой частью внеурочной деятельности.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 xml:space="preserve">Частота и продолжительность групповых и индивидуальных логопедических занятий определяются примерным положением об оказании логопедической помощи в организациях, осуществляющих образовательную деятельность (утв.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06.08.2020).</w:t>
      </w:r>
      <w:proofErr w:type="gramEnd"/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Виды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внеурочной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также дополнительными коррекционно-развивающими курсами, направленными на восполнение пробелов в речевой деятельности детей, преодоление вторичных отклонений в развитии, а также формирование предпосылок успешного освоения личностных, метапредметных и предметных компетенций.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Коррекционно-развивающие занятия проводятся в индивидуальной и групповой форме.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АООП ООО обучающихся с ТНР. Распределение часов, предусмотренных на внеурочную деятельность, осуществляется следующим образом: недельная нагрузка – 10 часов, из них 5 часов отводится на коррекционно-развивающие курсы, 5 часов – на другие направления внеурочной деятельности.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Продолжительность учебного года составляет 34 недели. Урочная деятельность обучающихся с ограниченными возможностями здоровья организуется по пятидневной учебной неделе, в субботу возможны организация и проведение внеурочной деятельности. Максимальная учебная нагрузка в соответствии с СанПиН 1.2.3685-21 не превышает 30 часов в неделю на одного обучающегося. В день возможно проведение шести уроков. Продолжительность урока – 40 минут.</w:t>
      </w:r>
    </w:p>
    <w:p w:rsidR="00E4497A" w:rsidRDefault="00D9701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Формы промежуточной аттестации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 отражаются в учебном плане в соответствии с методическими системами и образовательными технологиями, используемыми образовательной организацией. Промежуточная аттестация для обучающихся с ТНР может проводиться как в общепринятых формах, так и в иных формах, учитывающих особенности обучающихся.</w:t>
      </w:r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Промежуточная аттестация по всем учебным предметам обязательной части учебного плана проводится в форме контрольной работы. </w:t>
      </w:r>
    </w:p>
    <w:p w:rsidR="00E4497A" w:rsidRPr="00B23E29" w:rsidRDefault="00D9701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Промежуточная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аттестация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курсам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формируемой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«</w:t>
      </w:r>
      <w:r w:rsidR="00B23E29">
        <w:rPr>
          <w:rFonts w:hAnsi="Times New Roman" w:cs="Times New Roman"/>
          <w:color w:val="000000"/>
          <w:sz w:val="24"/>
          <w:szCs w:val="24"/>
          <w:lang w:val="ru-RU"/>
        </w:rPr>
        <w:t>Родной язык/родная 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» и </w:t>
      </w:r>
      <w:r w:rsidR="00B23E29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="00B23E29">
        <w:rPr>
          <w:rFonts w:hAnsi="Times New Roman" w:cs="Times New Roman"/>
          <w:color w:val="000000"/>
          <w:sz w:val="24"/>
          <w:szCs w:val="24"/>
          <w:lang w:val="ru-RU"/>
        </w:rPr>
        <w:t>Естественно-</w:t>
      </w:r>
      <w:proofErr w:type="gramStart"/>
      <w:r w:rsidR="00B23E29">
        <w:rPr>
          <w:rFonts w:hAnsi="Times New Roman" w:cs="Times New Roman"/>
          <w:color w:val="000000"/>
          <w:sz w:val="24"/>
          <w:szCs w:val="24"/>
          <w:lang w:val="ru-RU"/>
        </w:rPr>
        <w:t>научная</w:t>
      </w:r>
      <w:proofErr w:type="spellEnd"/>
      <w:r w:rsidR="00B23E2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грамотность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»,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проводится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23E29">
        <w:rPr>
          <w:rFonts w:hAnsi="Times New Roman" w:cs="Times New Roman"/>
          <w:color w:val="000000"/>
          <w:sz w:val="24"/>
          <w:szCs w:val="24"/>
        </w:rPr>
        <w:t>тестирования</w:t>
      </w:r>
      <w:proofErr w:type="spellEnd"/>
    </w:p>
    <w:p w:rsidR="00E4497A" w:rsidRDefault="00D970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оценочных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ФАОП ООО для обучающихся с ТНР (вариант 5.2) создаются специальные условия, обусловленные особыми образовательными потребностями обучающихся с ТНР и связанными с ними объективными трудностями.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Данные условия включают: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особую форму организации аттестации (в малой группе, индивидуальную) с учетом особых образовательных потребностей и индивидуальных особенностей учащихся с ТНР;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привычную обстановку в классе (присутствие своего учителя, наличие привычных для учащихся мнестических опор: наглядных схем, шаблонов общего хода выполнения заданий);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присутствие в начале работы этапа общей организации деятельности; при необходимости предоставление дифференцированной помощи: стимулирующей (одобрение, эмоциональная поддержка),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адаптирование инструкции с учетом особых образовательных потребностей и индивидуальных трудностей учащихся с ТНР: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упрощение формулировок по грамматическому и семантическому оформлению;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упрощение многозвеньевой инструкции посредством деления ее на короткие смысловые единицы, задающие поэтапность (пошаговость) выполнения задания;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</w:t>
      </w:r>
    </w:p>
    <w:p w:rsidR="00E4497A" w:rsidRDefault="00D970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увеличение времени, отводимого обучающемуся, в 1,5–2 раза в зависимости от индивидуальных особенностей здоровья обучающегося с ТНР;</w:t>
      </w:r>
    </w:p>
    <w:p w:rsidR="00E4497A" w:rsidRDefault="00D9701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 организации короткого перерыва (10–15 минут) при нарастании в поведении ребенка проявлений утомления, истощения.</w:t>
      </w:r>
    </w:p>
    <w:p w:rsidR="00E4497A" w:rsidRDefault="00E4497A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10033" w:type="dxa"/>
        <w:tblInd w:w="38" w:type="dxa"/>
        <w:tblCellMar>
          <w:left w:w="0" w:type="dxa"/>
          <w:right w:w="0" w:type="dxa"/>
        </w:tblCellMar>
        <w:tblLook w:val="0000"/>
      </w:tblPr>
      <w:tblGrid>
        <w:gridCol w:w="2142"/>
        <w:gridCol w:w="1837"/>
        <w:gridCol w:w="774"/>
        <w:gridCol w:w="1292"/>
        <w:gridCol w:w="666"/>
        <w:gridCol w:w="1302"/>
        <w:gridCol w:w="869"/>
        <w:gridCol w:w="1151"/>
      </w:tblGrid>
      <w:tr w:rsidR="002939C0" w:rsidRPr="00E37B82" w:rsidTr="00B23E29">
        <w:trPr>
          <w:trHeight w:val="42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Предметные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области</w:t>
            </w:r>
            <w:proofErr w:type="spellEnd"/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tcMar>
              <w:top w:w="0" w:type="dxa"/>
              <w:left w:w="57" w:type="dxa"/>
              <w:bottom w:w="0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t>Учебные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t>предметы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t xml:space="preserve">, </w:t>
            </w:r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br/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8"/>
                <w:szCs w:val="18"/>
              </w:rPr>
              <w:t>курсы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2939C0" w:rsidRPr="00804503" w:rsidRDefault="002939C0" w:rsidP="002939C0">
            <w:pPr>
              <w:autoSpaceDE w:val="0"/>
              <w:autoSpaceDN w:val="0"/>
              <w:adjustRightInd w:val="0"/>
              <w:spacing w:after="0" w:line="200" w:lineRule="atLeast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Классы</w:t>
            </w:r>
            <w:proofErr w:type="spellEnd"/>
          </w:p>
        </w:tc>
        <w:tc>
          <w:tcPr>
            <w:tcW w:w="60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>часов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</w:t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>неделю</w:t>
            </w:r>
            <w:proofErr w:type="spellEnd"/>
          </w:p>
        </w:tc>
      </w:tr>
      <w:tr w:rsidR="002939C0" w:rsidRPr="00E37B82" w:rsidTr="00B23E29">
        <w:trPr>
          <w:trHeight w:val="425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VI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804503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IX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939C0" w:rsidRPr="00B23E29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  <w:proofErr w:type="spellEnd"/>
            <w:r w:rsidR="00B23E2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5 лет обучения</w:t>
            </w:r>
          </w:p>
        </w:tc>
      </w:tr>
      <w:tr w:rsidR="002939C0" w:rsidRPr="00E37B82" w:rsidTr="00B23E29">
        <w:trPr>
          <w:trHeight w:val="277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</w:t>
            </w:r>
            <w:proofErr w:type="spellEnd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60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AB6" w:rsidRPr="00E37B82" w:rsidTr="00125A62">
        <w:trPr>
          <w:trHeight w:val="60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язык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r w:rsidRPr="00804503"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литература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язык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21</w:t>
            </w:r>
          </w:p>
        </w:tc>
      </w:tr>
      <w:tr w:rsidR="00617AB6" w:rsidRPr="00E37B82" w:rsidTr="00125A62">
        <w:trPr>
          <w:trHeight w:val="360"/>
        </w:trPr>
        <w:tc>
          <w:tcPr>
            <w:tcW w:w="21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AB6" w:rsidRPr="00804503" w:rsidRDefault="00617AB6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Литература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804503" w:rsidRDefault="00617AB6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13</w:t>
            </w:r>
          </w:p>
        </w:tc>
      </w:tr>
      <w:tr w:rsidR="00617AB6" w:rsidRPr="00E37B82" w:rsidTr="00125A62">
        <w:trPr>
          <w:trHeight w:val="105"/>
        </w:trPr>
        <w:tc>
          <w:tcPr>
            <w:tcW w:w="21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AB6" w:rsidRPr="00804503" w:rsidRDefault="00617AB6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речи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17AB6" w:rsidRPr="00205799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Иностранные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языки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Иностранный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язык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8E4F88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Математика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r w:rsidRPr="00804503"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информатика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Математика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10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Алгебра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9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Геометрия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6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Вероятность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статистика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Информатика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Общественно-научные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предметы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История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B2700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B2700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04503">
              <w:rPr>
                <w:rFonts w:ascii="Times New Roman" w:hAnsi="Times New Roman" w:cs="Times New Roman"/>
              </w:rPr>
              <w:t>10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Обществознание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4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География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B27006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B27006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939C0" w:rsidRPr="00222B99" w:rsidRDefault="002D3346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Естественно-научные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предметы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Физика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Химия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4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Биология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7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333238" w:rsidRDefault="002939C0" w:rsidP="002939C0">
            <w:pPr>
              <w:pStyle w:val="a3"/>
              <w:rPr>
                <w:rFonts w:ascii="Times New Roman" w:hAnsi="Times New Roman" w:cs="Times New Roman"/>
              </w:rPr>
            </w:pPr>
            <w:r w:rsidRPr="00333238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  <w:bookmarkStart w:id="0" w:name="_Hlk167343296"/>
            <w:r w:rsidRPr="00333238">
              <w:rPr>
                <w:rFonts w:ascii="Times New Roman" w:hAnsi="Times New Roman" w:cs="Times New Roman"/>
                <w:sz w:val="32"/>
                <w:szCs w:val="32"/>
              </w:rPr>
              <w:sym w:font="Symbol" w:char="F02A"/>
            </w:r>
            <w:bookmarkEnd w:id="0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33238">
              <w:rPr>
                <w:rFonts w:ascii="Times New Roman" w:hAnsi="Times New Roman" w:cs="Times New Roman"/>
                <w:color w:val="000000"/>
              </w:rPr>
              <w:t>Основы</w:t>
            </w:r>
            <w:proofErr w:type="spellEnd"/>
            <w:r w:rsidRPr="0033323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  <w:color w:val="000000"/>
              </w:rPr>
              <w:t>духовно-нравственной</w:t>
            </w:r>
            <w:proofErr w:type="spellEnd"/>
            <w:r w:rsidRPr="0033323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  <w:color w:val="000000"/>
              </w:rPr>
              <w:t>культуры</w:t>
            </w:r>
            <w:proofErr w:type="spellEnd"/>
            <w:r w:rsidRPr="0033323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  <w:color w:val="000000"/>
              </w:rPr>
              <w:t>народов</w:t>
            </w:r>
            <w:proofErr w:type="spellEnd"/>
            <w:r w:rsidRPr="0033323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33323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33323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939C0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8799F" w:rsidP="002939C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lastRenderedPageBreak/>
              <w:t>Искусство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Изобразительное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искусство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</w:t>
            </w:r>
          </w:p>
        </w:tc>
      </w:tr>
      <w:tr w:rsidR="002939C0" w:rsidRPr="00E37B82" w:rsidTr="00B23E29">
        <w:trPr>
          <w:trHeight w:val="232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Музыка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D3346" w:rsidP="002D334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3,5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Тру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технология)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33238">
              <w:rPr>
                <w:rFonts w:ascii="Times New Roman" w:hAnsi="Times New Roman" w:cs="Times New Roman"/>
              </w:rPr>
              <w:t>Труд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33238">
              <w:rPr>
                <w:rFonts w:ascii="Times New Roman" w:hAnsi="Times New Roman" w:cs="Times New Roman"/>
              </w:rPr>
              <w:t>технология</w:t>
            </w:r>
            <w:proofErr w:type="spellEnd"/>
            <w:r w:rsidRPr="003332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0.5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6.5</w:t>
            </w:r>
          </w:p>
        </w:tc>
      </w:tr>
      <w:tr w:rsidR="002939C0" w:rsidRPr="00E37B82" w:rsidTr="00B23E29">
        <w:trPr>
          <w:trHeight w:val="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33238">
              <w:rPr>
                <w:rFonts w:ascii="Times New Roman" w:hAnsi="Times New Roman" w:cs="Times New Roman"/>
              </w:rPr>
              <w:t>Физическая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</w:rPr>
              <w:t>культура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B27006" w:rsidP="002939C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Адаптивная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</w:t>
            </w:r>
            <w:r w:rsidR="002939C0" w:rsidRPr="00333238">
              <w:rPr>
                <w:rFonts w:ascii="Times New Roman" w:hAnsi="Times New Roman" w:cs="Times New Roman"/>
              </w:rPr>
              <w:t>изическая</w:t>
            </w:r>
            <w:proofErr w:type="spellEnd"/>
            <w:r w:rsidR="002939C0"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939C0" w:rsidRPr="00333238">
              <w:rPr>
                <w:rFonts w:ascii="Times New Roman" w:hAnsi="Times New Roman" w:cs="Times New Roman"/>
              </w:rPr>
              <w:t>культура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10</w:t>
            </w:r>
          </w:p>
        </w:tc>
      </w:tr>
      <w:tr w:rsidR="002939C0" w:rsidRPr="00E37B82" w:rsidTr="00B23E29">
        <w:trPr>
          <w:trHeight w:val="78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33238">
              <w:rPr>
                <w:rFonts w:ascii="Times New Roman" w:hAnsi="Times New Roman" w:cs="Times New Roman"/>
              </w:rPr>
              <w:t>Основы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33238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</w:rPr>
              <w:t>Родины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333238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33238">
              <w:rPr>
                <w:rFonts w:ascii="Times New Roman" w:hAnsi="Times New Roman" w:cs="Times New Roman"/>
              </w:rPr>
              <w:t>Основы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33238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3332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3238">
              <w:rPr>
                <w:rFonts w:ascii="Times New Roman" w:hAnsi="Times New Roman" w:cs="Times New Roman"/>
              </w:rPr>
              <w:t>Родины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Итого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205799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205799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E4F88" w:rsidRDefault="00205799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="0028799F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05799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05799" w:rsidRDefault="0028799F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F711DA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11DA">
              <w:rPr>
                <w:rFonts w:ascii="Times New Roman" w:hAnsi="Times New Roman" w:cs="Times New Roman"/>
                <w:lang w:val="ru-RU"/>
              </w:rPr>
              <w:t>4</w:t>
            </w:r>
            <w:r w:rsidR="002D3346"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E958E3" w:rsidRDefault="002939C0" w:rsidP="002939C0">
            <w:pPr>
              <w:spacing w:after="0"/>
              <w:rPr>
                <w:rFonts w:ascii="Times New Roman" w:hAnsi="Times New Roman" w:cs="Times New Roman"/>
                <w:b/>
                <w:bCs/>
                <w:color w:val="1F3864"/>
              </w:rPr>
            </w:pPr>
            <w:proofErr w:type="spellStart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>Часть</w:t>
            </w:r>
            <w:proofErr w:type="spellEnd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>формируемая</w:t>
            </w:r>
            <w:proofErr w:type="spellEnd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>участниками</w:t>
            </w:r>
            <w:proofErr w:type="spellEnd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образовательных</w:t>
            </w:r>
            <w:proofErr w:type="spellEnd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37B82">
              <w:rPr>
                <w:rFonts w:ascii="Times New Roman" w:hAnsi="Times New Roman" w:cs="Times New Roman"/>
                <w:b/>
                <w:bCs/>
                <w:color w:val="000000"/>
              </w:rPr>
              <w:t>отношений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0E7A3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A33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0E7A3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A3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E4F88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D3346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  <w:vAlign w:val="center"/>
          </w:tcPr>
          <w:p w:rsidR="002939C0" w:rsidRPr="00407975" w:rsidRDefault="002939C0" w:rsidP="0029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07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  <w:proofErr w:type="spellEnd"/>
            <w:r w:rsidRPr="00407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7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53E82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53E82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0E7A3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0E7A3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0E7A3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53E82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  <w:vAlign w:val="center"/>
          </w:tcPr>
          <w:p w:rsidR="002939C0" w:rsidRPr="00407975" w:rsidRDefault="002939C0" w:rsidP="0029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53E82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53E82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D3346" w:rsidP="002939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Учебные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недели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34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8799F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04503">
              <w:rPr>
                <w:rFonts w:ascii="Times New Roman" w:hAnsi="Times New Roman" w:cs="Times New Roman"/>
              </w:rPr>
              <w:t>10</w:t>
            </w:r>
            <w:r w:rsidR="0028799F">
              <w:rPr>
                <w:rFonts w:ascii="Times New Roman" w:hAnsi="Times New Roman" w:cs="Times New Roman"/>
                <w:lang w:val="ru-RU"/>
              </w:rPr>
              <w:t>54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  <w:r w:rsidR="002D3346">
              <w:rPr>
                <w:rFonts w:ascii="Times New Roman" w:hAnsi="Times New Roman" w:cs="Times New Roman"/>
                <w:lang w:val="ru-RU"/>
              </w:rPr>
              <w:t>054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04503">
              <w:rPr>
                <w:rFonts w:ascii="Times New Roman" w:hAnsi="Times New Roman" w:cs="Times New Roman"/>
              </w:rPr>
              <w:t>1</w:t>
            </w:r>
            <w:r w:rsidR="002D3346">
              <w:rPr>
                <w:rFonts w:ascii="Times New Roman" w:hAnsi="Times New Roman" w:cs="Times New Roman"/>
                <w:lang w:val="ru-RU"/>
              </w:rPr>
              <w:t>054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D3346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1054</w:t>
            </w:r>
          </w:p>
        </w:tc>
      </w:tr>
      <w:tr w:rsidR="002939C0" w:rsidRPr="00DF4806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Рекомендуемая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недельная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нагрузка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r w:rsidRPr="00804503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804503">
              <w:rPr>
                <w:rFonts w:ascii="Times New Roman" w:hAnsi="Times New Roman" w:cs="Times New Roman"/>
              </w:rPr>
              <w:t>при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5-дневной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неделе</w:t>
            </w:r>
            <w:proofErr w:type="spellEnd"/>
            <w:r w:rsidRPr="008045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DF4806" w:rsidRDefault="008E4F88" w:rsidP="0020579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4806">
              <w:rPr>
                <w:rFonts w:ascii="Times New Roman" w:hAnsi="Times New Roman" w:cs="Times New Roman"/>
              </w:rPr>
              <w:t>2</w:t>
            </w:r>
            <w:r w:rsidR="00205799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DF4806" w:rsidRDefault="007D34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DF4806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4806">
              <w:rPr>
                <w:rFonts w:ascii="Times New Roman" w:hAnsi="Times New Roman" w:cs="Times New Roman"/>
              </w:rPr>
              <w:t>3</w:t>
            </w:r>
            <w:r w:rsidR="0028799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DF4806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4806">
              <w:rPr>
                <w:rFonts w:ascii="Times New Roman" w:hAnsi="Times New Roman" w:cs="Times New Roman"/>
              </w:rPr>
              <w:t>3</w:t>
            </w:r>
            <w:r w:rsidR="002D3346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DF4806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F4806">
              <w:rPr>
                <w:rFonts w:ascii="Times New Roman" w:hAnsi="Times New Roman" w:cs="Times New Roman"/>
              </w:rPr>
              <w:t>3</w:t>
            </w:r>
            <w:r w:rsidR="002D3346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D3346" w:rsidRDefault="002D3346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149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04503">
              <w:rPr>
                <w:rFonts w:ascii="Times New Roman" w:hAnsi="Times New Roman" w:cs="Times New Roman"/>
              </w:rPr>
              <w:t>Максимально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допустимая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недельная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нагрузка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4503">
              <w:rPr>
                <w:rFonts w:ascii="Times New Roman" w:hAnsi="Times New Roman" w:cs="Times New Roman"/>
              </w:rPr>
              <w:t>при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 5-дневной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неделе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) в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соответствии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действующими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санитарными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правилами</w:t>
            </w:r>
            <w:proofErr w:type="spellEnd"/>
            <w:r w:rsidRPr="008045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503">
              <w:rPr>
                <w:rFonts w:ascii="Times New Roman" w:hAnsi="Times New Roman" w:cs="Times New Roman"/>
              </w:rPr>
              <w:t>нормами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50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8799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3346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3346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22B99" w:rsidRDefault="00222B99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49</w:t>
            </w:r>
          </w:p>
        </w:tc>
      </w:tr>
      <w:tr w:rsidR="002939C0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804503" w:rsidRDefault="002939C0" w:rsidP="002939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Коррекционно-развивающие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АООП ООО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2939C0" w:rsidRPr="002939C0" w:rsidRDefault="002939C0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  <w:tr w:rsidR="00F328FE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  <w:vAlign w:val="center"/>
          </w:tcPr>
          <w:p w:rsidR="00F328FE" w:rsidRDefault="00F328FE" w:rsidP="00F328FE">
            <w:proofErr w:type="spellStart"/>
            <w:r>
              <w:t>Занятия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другим</w:t>
            </w:r>
            <w:proofErr w:type="spellEnd"/>
            <w:r>
              <w:t xml:space="preserve"> </w:t>
            </w:r>
            <w:proofErr w:type="spellStart"/>
            <w:r>
              <w:t>направлениям</w:t>
            </w:r>
            <w:proofErr w:type="spellEnd"/>
            <w:r>
              <w:t xml:space="preserve"> </w:t>
            </w:r>
            <w:proofErr w:type="spellStart"/>
            <w:r>
              <w:t>внеурочной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28FE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  <w:vAlign w:val="center"/>
          </w:tcPr>
          <w:p w:rsidR="00F328FE" w:rsidRDefault="00F328FE" w:rsidP="00DA7FB5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28FE" w:rsidRPr="00E37B82" w:rsidTr="00B23E29">
        <w:trPr>
          <w:trHeight w:val="60"/>
        </w:trPr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  <w:vAlign w:val="center"/>
          </w:tcPr>
          <w:p w:rsidR="00F328FE" w:rsidRDefault="00F328FE" w:rsidP="00DA7FB5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6" w:type="dxa"/>
              <w:left w:w="113" w:type="dxa"/>
              <w:bottom w:w="142" w:type="dxa"/>
              <w:right w:w="113" w:type="dxa"/>
            </w:tcMar>
          </w:tcPr>
          <w:p w:rsidR="00F328FE" w:rsidRDefault="00F328FE" w:rsidP="002939C0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FE40BC" w:rsidRDefault="00FE40BC" w:rsidP="00453C2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39C0" w:rsidRPr="002D3346" w:rsidRDefault="00453C2C" w:rsidP="00453C2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Учебный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 8-х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классов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2024/25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учебный</w:t>
      </w:r>
      <w:proofErr w:type="spellEnd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939C0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proofErr w:type="spellEnd"/>
    </w:p>
    <w:p w:rsidR="002939C0" w:rsidRDefault="002939C0" w:rsidP="00453C2C">
      <w:pPr>
        <w:pStyle w:val="a3"/>
        <w:rPr>
          <w:rFonts w:eastAsia="Times New Roman"/>
        </w:rPr>
      </w:pPr>
      <w:r>
        <w:rPr>
          <w:rFonts w:eastAsia="Times New Roman"/>
        </w:rPr>
        <w:t xml:space="preserve">                   муниципального бюджетного общеобразовательного учреждения </w:t>
      </w:r>
    </w:p>
    <w:p w:rsidR="002939C0" w:rsidRDefault="002939C0" w:rsidP="00453C2C">
      <w:pPr>
        <w:pStyle w:val="a3"/>
        <w:rPr>
          <w:rFonts w:eastAsia="Times New Roman"/>
        </w:rPr>
      </w:pPr>
      <w:r>
        <w:rPr>
          <w:rFonts w:eastAsia="Times New Roman"/>
        </w:rPr>
        <w:t xml:space="preserve">                                  «Средняя общеобразовательная школа №3)</w:t>
      </w:r>
    </w:p>
    <w:p w:rsidR="002939C0" w:rsidRPr="00453C2C" w:rsidRDefault="002939C0" w:rsidP="00453C2C">
      <w:pPr>
        <w:pStyle w:val="a3"/>
        <w:rPr>
          <w:rFonts w:eastAsia="Times New Roman"/>
        </w:rPr>
      </w:pPr>
      <w:r>
        <w:rPr>
          <w:rFonts w:eastAsia="Times New Roman"/>
        </w:rPr>
        <w:t xml:space="preserve">                                         ( при пятидневной  рабочей  неделе)</w:t>
      </w:r>
      <w:r w:rsidR="008E6F6C">
        <w:rPr>
          <w:rFonts w:eastAsia="Times New Roman"/>
        </w:rPr>
        <w:t xml:space="preserve"> </w:t>
      </w:r>
      <w:r w:rsidR="008E6F6C" w:rsidRPr="008E6F6C">
        <w:rPr>
          <w:rFonts w:eastAsia="Times New Roman"/>
          <w:b/>
        </w:rPr>
        <w:t>ПА</w:t>
      </w:r>
    </w:p>
    <w:tbl>
      <w:tblPr>
        <w:tblpPr w:leftFromText="180" w:rightFromText="180" w:bottomFromText="200" w:vertAnchor="text" w:tblpX="-176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8"/>
        <w:gridCol w:w="3663"/>
        <w:gridCol w:w="1298"/>
      </w:tblGrid>
      <w:tr w:rsidR="002939C0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C0" w:rsidRDefault="002939C0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C0" w:rsidRDefault="002939C0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C0" w:rsidRDefault="002939C0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неделю</w:t>
            </w:r>
            <w:proofErr w:type="spellEnd"/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8-б</w:t>
            </w:r>
          </w:p>
        </w:tc>
      </w:tr>
      <w:tr w:rsidR="002939C0" w:rsidTr="007D34FE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C0" w:rsidRDefault="002939C0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</w:t>
            </w:r>
            <w:proofErr w:type="spellEnd"/>
          </w:p>
        </w:tc>
      </w:tr>
      <w:tr w:rsidR="007D34FE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Pr="00D56233" w:rsidRDefault="007D34FE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FE" w:rsidRDefault="007D34FE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Default="007D34FE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34FE" w:rsidTr="007D34FE">
        <w:trPr>
          <w:trHeight w:val="150"/>
        </w:trPr>
        <w:tc>
          <w:tcPr>
            <w:tcW w:w="4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Pr="00D56233" w:rsidRDefault="007D34FE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FE" w:rsidRDefault="007D34FE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Default="007D34FE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34FE" w:rsidTr="007D34FE">
        <w:trPr>
          <w:trHeight w:val="120"/>
        </w:trPr>
        <w:tc>
          <w:tcPr>
            <w:tcW w:w="4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Pr="00D56233" w:rsidRDefault="007D34FE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FE" w:rsidRPr="00484AA6" w:rsidRDefault="00484AA6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FE" w:rsidRPr="00484AA6" w:rsidRDefault="00484AA6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10351" w:rsidTr="007D34FE">
        <w:trPr>
          <w:trHeight w:val="55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</w:t>
            </w:r>
            <w:proofErr w:type="spellEnd"/>
            <w:r w:rsidRPr="00D562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hAnsi="Times New Roman" w:cs="Times New Roman"/>
                <w:b/>
                <w:sz w:val="24"/>
                <w:szCs w:val="24"/>
              </w:rPr>
              <w:t>языки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222B99" w:rsidRDefault="00222B99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информатика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0351" w:rsidTr="007D34FE">
        <w:trPr>
          <w:trHeight w:val="176"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rPr>
          <w:trHeight w:val="103"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Общественно-научные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222B99" w:rsidRDefault="007D34FE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Естественно-научные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rPr>
          <w:trHeight w:val="180"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rPr>
          <w:trHeight w:val="97"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2D3346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91184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Адаптвная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110351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изическая</w:t>
            </w:r>
            <w:proofErr w:type="spellEnd"/>
            <w:r w:rsidR="00110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035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D56233" w:rsidRDefault="00110351" w:rsidP="007D34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безопасности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</w:t>
            </w:r>
            <w:proofErr w:type="spellEnd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2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rPr>
          <w:trHeight w:val="426"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222B99" w:rsidRDefault="007D34FE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="002D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</w:tr>
      <w:tr w:rsidR="00110351" w:rsidTr="007D34FE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формируемая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участниками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образовательных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отношений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CF24AF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допустимая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недельная</w:t>
            </w:r>
            <w:proofErr w:type="spellEnd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нагрузка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222B99" w:rsidRDefault="00222B99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D3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5330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Pr="005330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включая коррекционно-развивающую область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F328FE" w:rsidRDefault="00110351" w:rsidP="007D34FE">
            <w:pPr>
              <w:spacing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лексико-грамматического строя речи»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Pr="00F328FE" w:rsidRDefault="00110351" w:rsidP="007D34FE">
            <w:pPr>
              <w:rPr>
                <w:lang w:val="ru-RU"/>
              </w:rPr>
            </w:pPr>
            <w:r>
              <w:rPr>
                <w:lang w:val="ru-RU"/>
              </w:rPr>
              <w:t>Коррекционный курс: «Коррекция и развитие познавательной сферы»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351" w:rsidRDefault="00110351" w:rsidP="007D34FE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8528CA" w:rsidRDefault="00110351" w:rsidP="007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 w:rsidRPr="00852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52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640936" w:rsidRDefault="00640936" w:rsidP="007D34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Pr="008528CA" w:rsidRDefault="00110351" w:rsidP="007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8CA">
              <w:rPr>
                <w:rFonts w:ascii="Times New Roman" w:hAnsi="Times New Roman" w:cs="Times New Roman"/>
                <w:sz w:val="24"/>
                <w:szCs w:val="24"/>
              </w:rPr>
              <w:t>Россия-мои</w:t>
            </w:r>
            <w:proofErr w:type="spellEnd"/>
            <w:r w:rsidRPr="00852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8CA">
              <w:rPr>
                <w:rFonts w:ascii="Times New Roman" w:hAnsi="Times New Roman" w:cs="Times New Roman"/>
                <w:sz w:val="24"/>
                <w:szCs w:val="24"/>
              </w:rPr>
              <w:t>горизонты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51" w:rsidRDefault="00110351" w:rsidP="007D34FE">
            <w:pPr>
              <w:spacing w:after="0"/>
            </w:pPr>
            <w:r>
              <w:t>1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51" w:rsidRPr="008528CA" w:rsidRDefault="00110351" w:rsidP="007D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51" w:rsidRDefault="00110351" w:rsidP="007D34FE">
            <w:pPr>
              <w:spacing w:after="0"/>
            </w:pPr>
            <w:r>
              <w:t>1</w:t>
            </w:r>
          </w:p>
        </w:tc>
      </w:tr>
      <w:tr w:rsidR="00110351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51" w:rsidRPr="00110351" w:rsidRDefault="00110351" w:rsidP="007D34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ОГЭ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математике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51" w:rsidRDefault="00110351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51" w:rsidRDefault="00110351" w:rsidP="007D34FE">
            <w:pPr>
              <w:spacing w:after="0"/>
            </w:pPr>
            <w:r>
              <w:t>1</w:t>
            </w:r>
          </w:p>
        </w:tc>
      </w:tr>
      <w:tr w:rsidR="00640936" w:rsidTr="007D34F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36" w:rsidRDefault="00640936" w:rsidP="007D34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реализацию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36" w:rsidRDefault="00640936" w:rsidP="007D34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36" w:rsidRPr="00640936" w:rsidRDefault="00640936" w:rsidP="007D34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</w:tbl>
    <w:p w:rsidR="00E4497A" w:rsidRDefault="00E4497A">
      <w:pPr>
        <w:rPr>
          <w:rFonts w:hAnsi="Times New Roman" w:cs="Times New Roman"/>
          <w:color w:val="000000"/>
          <w:sz w:val="24"/>
          <w:szCs w:val="24"/>
        </w:rPr>
      </w:pPr>
    </w:p>
    <w:sectPr w:rsidR="00E4497A" w:rsidSect="00E4497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18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7721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90C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3466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572C"/>
    <w:rsid w:val="00106F73"/>
    <w:rsid w:val="00110351"/>
    <w:rsid w:val="001169EC"/>
    <w:rsid w:val="00191184"/>
    <w:rsid w:val="001B5465"/>
    <w:rsid w:val="00205799"/>
    <w:rsid w:val="00222B99"/>
    <w:rsid w:val="002665C8"/>
    <w:rsid w:val="0028799F"/>
    <w:rsid w:val="002939C0"/>
    <w:rsid w:val="002D3346"/>
    <w:rsid w:val="002D33B1"/>
    <w:rsid w:val="002D3591"/>
    <w:rsid w:val="003514A0"/>
    <w:rsid w:val="00381C39"/>
    <w:rsid w:val="00453C2C"/>
    <w:rsid w:val="00484AA6"/>
    <w:rsid w:val="004E21E2"/>
    <w:rsid w:val="004E74DE"/>
    <w:rsid w:val="004F7E17"/>
    <w:rsid w:val="005A05CE"/>
    <w:rsid w:val="005D0159"/>
    <w:rsid w:val="00617AB6"/>
    <w:rsid w:val="00640936"/>
    <w:rsid w:val="00653AF6"/>
    <w:rsid w:val="007D34FE"/>
    <w:rsid w:val="007E0CBB"/>
    <w:rsid w:val="008E4F88"/>
    <w:rsid w:val="008E6F6C"/>
    <w:rsid w:val="00B23E29"/>
    <w:rsid w:val="00B27006"/>
    <w:rsid w:val="00B63A0A"/>
    <w:rsid w:val="00B73A5A"/>
    <w:rsid w:val="00BA5C49"/>
    <w:rsid w:val="00C956E4"/>
    <w:rsid w:val="00CB2724"/>
    <w:rsid w:val="00D97016"/>
    <w:rsid w:val="00DA7FB5"/>
    <w:rsid w:val="00DF4806"/>
    <w:rsid w:val="00E438A1"/>
    <w:rsid w:val="00E44815"/>
    <w:rsid w:val="00E4497A"/>
    <w:rsid w:val="00F01E19"/>
    <w:rsid w:val="00F17FF7"/>
    <w:rsid w:val="00F328FE"/>
    <w:rsid w:val="00F711DA"/>
    <w:rsid w:val="00FE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основа"/>
    <w:link w:val="a4"/>
    <w:uiPriority w:val="99"/>
    <w:qFormat/>
    <w:rsid w:val="002939C0"/>
    <w:pPr>
      <w:spacing w:before="0" w:beforeAutospacing="0" w:after="0" w:afterAutospacing="0"/>
    </w:pPr>
    <w:rPr>
      <w:rFonts w:eastAsiaTheme="minorEastAsia"/>
      <w:lang w:val="ru-RU" w:eastAsia="ru-RU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2939C0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16</cp:revision>
  <dcterms:created xsi:type="dcterms:W3CDTF">2011-11-02T04:15:00Z</dcterms:created>
  <dcterms:modified xsi:type="dcterms:W3CDTF">2024-11-12T09:34:00Z</dcterms:modified>
</cp:coreProperties>
</file>